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6E" w:rsidRDefault="00BF1A6E" w:rsidP="00BF1A6E">
      <w:pPr>
        <w:spacing w:after="60"/>
        <w:ind w:firstLine="708"/>
        <w:jc w:val="right"/>
        <w:rPr>
          <w:rFonts w:ascii="Times New Roman" w:hAnsi="Times New Roman"/>
          <w:color w:val="000000"/>
          <w:sz w:val="24"/>
          <w:szCs w:val="24"/>
          <w:lang w:val="ru-RU" w:eastAsia="uz-Cyrl-UZ"/>
        </w:rPr>
      </w:pPr>
    </w:p>
    <w:p w:rsidR="00BF1A6E" w:rsidRPr="006872AF" w:rsidRDefault="00BF1A6E" w:rsidP="00BF1A6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DA1C61" w:rsidRDefault="00DA1C61" w:rsidP="00BF1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="00BF1A6E" w:rsidRPr="00DD734C">
        <w:rPr>
          <w:rFonts w:ascii="Times New Roman" w:hAnsi="Times New Roman"/>
          <w:b/>
          <w:sz w:val="28"/>
          <w:szCs w:val="28"/>
        </w:rPr>
        <w:t>еждународн</w:t>
      </w:r>
      <w:r>
        <w:rPr>
          <w:rFonts w:ascii="Times New Roman" w:hAnsi="Times New Roman"/>
          <w:b/>
          <w:sz w:val="28"/>
          <w:szCs w:val="28"/>
          <w:lang w:val="ru-RU"/>
        </w:rPr>
        <w:t>ого</w:t>
      </w:r>
      <w:r w:rsidR="00BF1A6E">
        <w:rPr>
          <w:rFonts w:ascii="Times New Roman" w:hAnsi="Times New Roman"/>
          <w:b/>
          <w:sz w:val="28"/>
          <w:szCs w:val="28"/>
          <w:lang w:val="ru-RU"/>
        </w:rPr>
        <w:t>«круглый стол»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на тему: «Правовые основы </w:t>
      </w:r>
    </w:p>
    <w:p w:rsidR="00DA1C61" w:rsidRDefault="00DA1C61" w:rsidP="00BF1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осуществления общественного экологического контроля: опыт </w:t>
      </w:r>
    </w:p>
    <w:p w:rsidR="00BF1A6E" w:rsidRPr="007B3A08" w:rsidRDefault="00DA1C61" w:rsidP="00BF1A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Узбекистана и европейских стран»</w:t>
      </w:r>
    </w:p>
    <w:p w:rsidR="00BF1A6E" w:rsidRPr="00D1467D" w:rsidRDefault="00BF1A6E" w:rsidP="00BF1A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1467D">
        <w:rPr>
          <w:rFonts w:ascii="Times New Roman" w:hAnsi="Times New Roman"/>
          <w:sz w:val="28"/>
          <w:szCs w:val="28"/>
          <w:lang w:val="en-US"/>
        </w:rPr>
        <w:t>(</w:t>
      </w:r>
      <w:r w:rsidRPr="008923F4">
        <w:rPr>
          <w:rFonts w:ascii="Times New Roman" w:hAnsi="Times New Roman"/>
          <w:sz w:val="28"/>
          <w:szCs w:val="28"/>
          <w:lang w:val="ru-RU"/>
        </w:rPr>
        <w:t>г</w:t>
      </w:r>
      <w:r w:rsidRPr="00D1467D">
        <w:rPr>
          <w:rFonts w:ascii="Times New Roman" w:hAnsi="Times New Roman"/>
          <w:sz w:val="28"/>
          <w:szCs w:val="28"/>
          <w:lang w:val="en-US"/>
        </w:rPr>
        <w:t>.</w:t>
      </w:r>
      <w:r w:rsidRPr="008923F4">
        <w:rPr>
          <w:rFonts w:ascii="Times New Roman" w:hAnsi="Times New Roman"/>
          <w:sz w:val="28"/>
          <w:szCs w:val="28"/>
          <w:lang w:val="ru-RU"/>
        </w:rPr>
        <w:t>Ташкент</w:t>
      </w:r>
      <w:r w:rsidRPr="00D1467D">
        <w:rPr>
          <w:rFonts w:ascii="Times New Roman" w:hAnsi="Times New Roman"/>
          <w:sz w:val="28"/>
          <w:szCs w:val="28"/>
          <w:lang w:val="en-US"/>
        </w:rPr>
        <w:t>, 21</w:t>
      </w:r>
      <w:r>
        <w:rPr>
          <w:rFonts w:ascii="Times New Roman" w:hAnsi="Times New Roman"/>
          <w:sz w:val="28"/>
          <w:szCs w:val="28"/>
          <w:lang w:val="ru-RU"/>
        </w:rPr>
        <w:t>но</w:t>
      </w:r>
      <w:r w:rsidRPr="008923F4">
        <w:rPr>
          <w:rFonts w:ascii="Times New Roman" w:hAnsi="Times New Roman"/>
          <w:sz w:val="28"/>
          <w:szCs w:val="28"/>
          <w:lang w:val="ru-RU"/>
        </w:rPr>
        <w:t>ября</w:t>
      </w:r>
      <w:r w:rsidRPr="00D1467D">
        <w:rPr>
          <w:rFonts w:ascii="Times New Roman" w:hAnsi="Times New Roman"/>
          <w:sz w:val="28"/>
          <w:szCs w:val="28"/>
          <w:lang w:val="en-US"/>
        </w:rPr>
        <w:t xml:space="preserve"> 2015</w:t>
      </w:r>
      <w:r w:rsidRPr="008923F4">
        <w:rPr>
          <w:rFonts w:ascii="Times New Roman" w:hAnsi="Times New Roman"/>
          <w:sz w:val="28"/>
          <w:szCs w:val="28"/>
          <w:lang w:val="ru-RU"/>
        </w:rPr>
        <w:t>г</w:t>
      </w:r>
      <w:r w:rsidRPr="00D1467D">
        <w:rPr>
          <w:rFonts w:ascii="Times New Roman" w:hAnsi="Times New Roman"/>
          <w:sz w:val="28"/>
          <w:szCs w:val="28"/>
          <w:lang w:val="en-US"/>
        </w:rPr>
        <w:t>.)</w:t>
      </w:r>
    </w:p>
    <w:p w:rsidR="00C6736D" w:rsidRPr="00DA70B5" w:rsidRDefault="00C6736D" w:rsidP="00BF1A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A70B5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Grand Mir Hotel</w:t>
      </w:r>
      <w:r w:rsidRPr="00DA70B5">
        <w:rPr>
          <w:rFonts w:ascii="Times New Roman" w:hAnsi="Times New Roman"/>
          <w:sz w:val="28"/>
          <w:szCs w:val="28"/>
          <w:lang w:val="en-US"/>
        </w:rPr>
        <w:t>»</w:t>
      </w:r>
    </w:p>
    <w:p w:rsidR="00BF1A6E" w:rsidRPr="00DA70B5" w:rsidRDefault="00BF1A6E" w:rsidP="00BF1A6E">
      <w:pPr>
        <w:spacing w:after="6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10632" w:type="dxa"/>
        <w:tblInd w:w="-318" w:type="dxa"/>
        <w:tblLayout w:type="fixed"/>
        <w:tblLook w:val="00A0"/>
      </w:tblPr>
      <w:tblGrid>
        <w:gridCol w:w="1702"/>
        <w:gridCol w:w="425"/>
        <w:gridCol w:w="8505"/>
      </w:tblGrid>
      <w:tr w:rsidR="00BF1A6E" w:rsidRPr="00E34181" w:rsidTr="00B5185D">
        <w:trPr>
          <w:cantSplit/>
          <w:trHeight w:val="2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6E" w:rsidRPr="007B3A08" w:rsidRDefault="00BF1A6E" w:rsidP="00F3032D">
            <w:pPr>
              <w:pStyle w:val="a6"/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B3A08">
              <w:rPr>
                <w:rFonts w:ascii="Times New Roman" w:hAnsi="Times New Roman"/>
                <w:sz w:val="26"/>
                <w:szCs w:val="26"/>
              </w:rPr>
              <w:t>09.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0 -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6E" w:rsidRPr="00EA73EC" w:rsidRDefault="00BF1A6E" w:rsidP="00F3032D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73EC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6E" w:rsidRPr="00EA73EC" w:rsidRDefault="00BF1A6E" w:rsidP="00085992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73EC">
              <w:rPr>
                <w:rFonts w:ascii="Times New Roman" w:hAnsi="Times New Roman"/>
                <w:b/>
                <w:sz w:val="26"/>
                <w:szCs w:val="26"/>
              </w:rPr>
              <w:t>Регистрация</w:t>
            </w:r>
          </w:p>
        </w:tc>
      </w:tr>
      <w:tr w:rsidR="00C6736D" w:rsidRPr="00E34181" w:rsidTr="00B5185D">
        <w:trPr>
          <w:cantSplit/>
          <w:trHeight w:val="2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36D" w:rsidRPr="007B3A08" w:rsidRDefault="00C6736D" w:rsidP="00D953CB">
            <w:pPr>
              <w:pStyle w:val="a6"/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10.</w:t>
            </w:r>
            <w:r w:rsidR="00D953CB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36D" w:rsidRPr="00EA73EC" w:rsidRDefault="00C6736D" w:rsidP="00F3032D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0B5" w:rsidRDefault="00C6736D" w:rsidP="00DA70B5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Приветс</w:t>
            </w:r>
            <w:r w:rsidR="00085992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DA70B5">
              <w:rPr>
                <w:rFonts w:ascii="Times New Roman" w:hAnsi="Times New Roman"/>
                <w:b/>
                <w:sz w:val="26"/>
                <w:szCs w:val="26"/>
              </w:rPr>
              <w:t>ие участников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:rsidR="00DA70B5" w:rsidRPr="00B5185D" w:rsidRDefault="00C6736D" w:rsidP="00DA70B5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b/>
                <w:i/>
                <w:sz w:val="26"/>
                <w:szCs w:val="26"/>
              </w:rPr>
              <w:t>Б. Алиханов</w:t>
            </w:r>
            <w:r w:rsidR="00112027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="00DA70B5" w:rsidRPr="00B5185D">
              <w:rPr>
                <w:rFonts w:ascii="Times New Roman" w:hAnsi="Times New Roman"/>
                <w:i/>
                <w:sz w:val="26"/>
                <w:szCs w:val="26"/>
              </w:rPr>
              <w:t>Заместитель спикера Законодательной палаты Олий</w:t>
            </w:r>
          </w:p>
          <w:p w:rsidR="003A54DE" w:rsidRPr="00B5185D" w:rsidRDefault="00DA70B5" w:rsidP="00DA70B5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>Маж</w:t>
            </w:r>
            <w:r w:rsidR="00D1467D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>лиса Республики Узбекистан</w:t>
            </w:r>
            <w:r w:rsidR="003A54DE"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, Председатель                   </w:t>
            </w:r>
          </w:p>
          <w:p w:rsidR="003A54DE" w:rsidRPr="00B5185D" w:rsidRDefault="003A54DE" w:rsidP="00DA70B5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Исполнительного комитета Центрального Кенгаша</w:t>
            </w:r>
          </w:p>
          <w:p w:rsidR="00DA70B5" w:rsidRPr="00B5185D" w:rsidRDefault="003A54DE" w:rsidP="00DA70B5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Экологического движения Узбекистана</w:t>
            </w:r>
            <w:r w:rsidR="00DA70B5" w:rsidRPr="00B5185D"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3A54DE" w:rsidRDefault="00DA70B5" w:rsidP="003A54DE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185D">
              <w:rPr>
                <w:rFonts w:ascii="Times New Roman" w:hAnsi="Times New Roman"/>
                <w:b/>
                <w:i/>
                <w:sz w:val="26"/>
                <w:szCs w:val="26"/>
              </w:rPr>
              <w:t>Ю.Штерк</w:t>
            </w:r>
            <w:r w:rsidR="003A54DE">
              <w:rPr>
                <w:rFonts w:ascii="Times New Roman" w:hAnsi="Times New Roman"/>
                <w:b/>
                <w:sz w:val="26"/>
                <w:szCs w:val="26"/>
              </w:rPr>
              <w:t xml:space="preserve">  - </w:t>
            </w:r>
            <w:r w:rsidR="003A54DE" w:rsidRPr="00B5185D">
              <w:rPr>
                <w:rFonts w:ascii="Times New Roman" w:hAnsi="Times New Roman"/>
                <w:i/>
                <w:sz w:val="26"/>
                <w:szCs w:val="26"/>
              </w:rPr>
              <w:t>Глава делегации Европейского Союза в Узбекистане;</w:t>
            </w:r>
          </w:p>
          <w:p w:rsidR="003A54DE" w:rsidRDefault="00C6736D" w:rsidP="003A54DE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12027">
              <w:rPr>
                <w:rFonts w:ascii="Times New Roman" w:hAnsi="Times New Roman"/>
                <w:b/>
                <w:i/>
                <w:sz w:val="26"/>
                <w:szCs w:val="26"/>
              </w:rPr>
              <w:t>Д.Сабо</w:t>
            </w:r>
            <w:r w:rsidR="003A54DE" w:rsidRPr="00112027">
              <w:rPr>
                <w:rFonts w:ascii="Times New Roman" w:hAnsi="Times New Roman"/>
                <w:i/>
                <w:sz w:val="26"/>
                <w:szCs w:val="26"/>
              </w:rPr>
              <w:t>- Посол, Координатор проектов ОБСЕ в Узбекистане</w:t>
            </w:r>
            <w:r w:rsidR="00BF5CA6" w:rsidRPr="00112027"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E542EB" w:rsidRPr="00B5185D" w:rsidRDefault="00E542EB" w:rsidP="00E542EB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b/>
                <w:i/>
                <w:sz w:val="26"/>
                <w:szCs w:val="26"/>
              </w:rPr>
              <w:t>А. Саидов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- </w:t>
            </w: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>Председатель Комитета по демократическим</w:t>
            </w:r>
          </w:p>
          <w:p w:rsidR="00E542EB" w:rsidRPr="00B5185D" w:rsidRDefault="00E542EB" w:rsidP="00E542EB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институтам, негосударственным организациям и </w:t>
            </w:r>
          </w:p>
          <w:p w:rsidR="00E542EB" w:rsidRPr="00B5185D" w:rsidRDefault="00E542EB" w:rsidP="00E542EB">
            <w:pPr>
              <w:pStyle w:val="a6"/>
              <w:spacing w:before="40" w:after="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органам самоуправления граждан Законодательной</w:t>
            </w:r>
          </w:p>
          <w:p w:rsidR="00C6736D" w:rsidRPr="00EA73EC" w:rsidRDefault="00E542EB" w:rsidP="00E542EB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185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палаты ОлийМажлиса Республики Узбекистан;</w:t>
            </w:r>
          </w:p>
        </w:tc>
      </w:tr>
      <w:tr w:rsidR="0089739D" w:rsidRPr="00E34181" w:rsidTr="00B5185D">
        <w:trPr>
          <w:cantSplit/>
          <w:trHeight w:val="2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9D" w:rsidRDefault="0089739D" w:rsidP="00D953CB">
            <w:pPr>
              <w:pStyle w:val="a6"/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9D" w:rsidRDefault="0089739D" w:rsidP="00F3032D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9D" w:rsidRDefault="0089739D" w:rsidP="00E542EB">
            <w:pPr>
              <w:pStyle w:val="a6"/>
              <w:spacing w:before="40" w:after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Модераторы: 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Т</w:t>
            </w:r>
            <w:r w:rsidR="00E542EB"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ревор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Тантон, С</w:t>
            </w:r>
            <w:r w:rsidR="00E542EB"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ергей 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Самойлов</w:t>
            </w:r>
          </w:p>
        </w:tc>
      </w:tr>
      <w:tr w:rsidR="00BF1A6E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E" w:rsidRPr="007B3A08" w:rsidRDefault="00BF1A6E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 w:rsidR="00D953CB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D953CB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 w:rsidR="00D953CB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E" w:rsidRPr="003A54DE" w:rsidRDefault="00BF1A6E" w:rsidP="00F3032D">
            <w:pPr>
              <w:spacing w:before="40" w:after="40" w:line="240" w:lineRule="auto"/>
              <w:jc w:val="both"/>
              <w:rPr>
                <w:lang w:val="ru-RU"/>
              </w:rPr>
            </w:pPr>
            <w:r w:rsidRPr="004E063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F1" w:rsidRPr="00D953CB" w:rsidRDefault="00B06CF1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953C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«Участие общественности в управлении окружающей среды: нормативная и институциональная база. Опыт Латвии»</w:t>
            </w:r>
          </w:p>
          <w:p w:rsidR="00BF1A6E" w:rsidRPr="00C12624" w:rsidRDefault="00D953C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К.Герхадс – </w:t>
            </w:r>
            <w:r w:rsidRPr="00D953CB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Министр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охраны окружающей среды и регионального развития</w:t>
            </w:r>
            <w:r w:rsidR="004E4BA7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Л</w:t>
            </w:r>
            <w:r w:rsidR="00B06CF1" w:rsidRPr="00D953CB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атвийской Республики</w:t>
            </w:r>
          </w:p>
        </w:tc>
      </w:tr>
      <w:tr w:rsidR="00D953CB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Pr="007B3A08" w:rsidRDefault="00D953C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Default="00D953CB" w:rsidP="00D65464">
            <w:pPr>
              <w:spacing w:before="40" w:after="40" w:line="240" w:lineRule="auto"/>
              <w:jc w:val="both"/>
            </w:pPr>
            <w:r w:rsidRPr="004E063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Default="00D953C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7D74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«Национальное законодательство в сфере экологического контроля и основы участия общественности»</w:t>
            </w:r>
          </w:p>
          <w:p w:rsidR="00D953CB" w:rsidRPr="00D953CB" w:rsidRDefault="00112027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А</w:t>
            </w:r>
            <w:r w:rsidR="00D953CB" w:rsidRPr="00C12624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.</w:t>
            </w:r>
            <w:r w:rsidR="00D953CB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Худайбердиев</w:t>
            </w:r>
            <w:r w:rsidR="00D953CB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–руководитель группы по укреплению связей с международными общественными экологическими организациями Экологического движения Узбекистана</w:t>
            </w:r>
          </w:p>
        </w:tc>
      </w:tr>
      <w:tr w:rsidR="00D953CB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Pr="007B3A08" w:rsidRDefault="00D953C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11.20 – 11.40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Default="00D953CB" w:rsidP="00256FE0">
            <w:pPr>
              <w:spacing w:before="40" w:after="40" w:line="240" w:lineRule="auto"/>
              <w:jc w:val="both"/>
            </w:pPr>
            <w:r w:rsidRPr="004E063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CB" w:rsidRDefault="00B5185D" w:rsidP="00B5185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«Роль Совета по окружающей среде Сингапура в осуществлении экологического контроля»</w:t>
            </w:r>
          </w:p>
          <w:p w:rsidR="00B5185D" w:rsidRPr="007D7407" w:rsidRDefault="00B5185D" w:rsidP="00B5185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B5185D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Э.Си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– </w:t>
            </w:r>
            <w:r w:rsidRPr="00B5185D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Исполнительный директор Совета по окружающей среде Сингапура</w:t>
            </w:r>
          </w:p>
        </w:tc>
      </w:tr>
      <w:tr w:rsidR="00E9068B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11.40 – 12.00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256FE0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B5185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Кофе-брейк</w:t>
            </w:r>
          </w:p>
        </w:tc>
      </w:tr>
      <w:tr w:rsidR="00E9068B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C37AF9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D" w:rsidRPr="00A91920" w:rsidRDefault="0089739D" w:rsidP="0089739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91920">
              <w:rPr>
                <w:rFonts w:ascii="Times New Roman" w:hAnsi="Times New Roman"/>
                <w:b/>
                <w:sz w:val="26"/>
                <w:szCs w:val="26"/>
              </w:rPr>
              <w:t xml:space="preserve">«Роль институтов гражданского общества в разработке законодательства и осуществлении действенного общественного 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экологического </w:t>
            </w:r>
            <w:r w:rsidRPr="00A91920">
              <w:rPr>
                <w:rFonts w:ascii="Times New Roman" w:hAnsi="Times New Roman"/>
                <w:b/>
                <w:sz w:val="26"/>
                <w:szCs w:val="26"/>
              </w:rPr>
              <w:t>контроля »</w:t>
            </w:r>
          </w:p>
          <w:p w:rsidR="00E9068B" w:rsidRPr="00C12624" w:rsidRDefault="0089739D" w:rsidP="0089739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С</w:t>
            </w:r>
            <w:r w:rsidRPr="00C12624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Сангинов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– Заместитель председателя Исполнительного комитета Центрального Кенгаша Экологического движения Узбекистана</w:t>
            </w:r>
          </w:p>
        </w:tc>
      </w:tr>
      <w:tr w:rsidR="00E9068B" w:rsidRPr="00E34181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7B3A08" w:rsidRDefault="00E9068B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12.20 – 12.40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256FE0">
            <w:pPr>
              <w:spacing w:before="40" w:after="40" w:line="240" w:lineRule="auto"/>
              <w:jc w:val="both"/>
            </w:pPr>
            <w:r w:rsidRPr="004E063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B5185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7D74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</w:t>
            </w:r>
            <w:r w:rsidRPr="00B5185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Участие общественности в оценке экологического воздействия: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и</w:t>
            </w:r>
            <w:r w:rsidRPr="00B5185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нтеграция международных правовых требованийна опыте Франции</w:t>
            </w:r>
            <w:r w:rsidRPr="007D74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»</w:t>
            </w:r>
          </w:p>
          <w:p w:rsidR="00E9068B" w:rsidRPr="00C12624" w:rsidRDefault="00E9068B" w:rsidP="00B5185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П-Эммануэль Дюпон</w:t>
            </w:r>
            <w:r w:rsidRPr="00C12624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- </w:t>
            </w:r>
            <w:r w:rsidRPr="007D7407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старший преподаватель парижского университета «Свободный факультет права, экономики и управления»</w:t>
            </w:r>
          </w:p>
        </w:tc>
      </w:tr>
      <w:tr w:rsidR="00E9068B" w:rsidRPr="00AC317B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7B3A08" w:rsidRDefault="00E9068B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F3032D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Default="00E9068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«Опыт Австрии в сфере охраны окружающей среды»</w:t>
            </w:r>
          </w:p>
          <w:p w:rsidR="00E9068B" w:rsidRPr="00C12624" w:rsidRDefault="00E9068B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E9068B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Ф.Кройс</w:t>
            </w:r>
            <w:r w:rsidRPr="00E9068B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– юрист-эколог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Австрийского агентства по охране окружающей среде</w:t>
            </w:r>
          </w:p>
        </w:tc>
      </w:tr>
      <w:tr w:rsidR="00E9068B" w:rsidRPr="00AC317B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7B3A08" w:rsidRDefault="00E9068B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13.00 – 14.00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8923F4" w:rsidRDefault="00E9068B" w:rsidP="00256FE0">
            <w:pPr>
              <w:spacing w:before="40" w:after="40" w:line="240" w:lineRule="auto"/>
              <w:jc w:val="both"/>
            </w:pPr>
            <w:r w:rsidRPr="008923F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7D7407" w:rsidRDefault="00E9068B" w:rsidP="00D953C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Обед</w:t>
            </w:r>
          </w:p>
        </w:tc>
      </w:tr>
      <w:tr w:rsidR="0089739D" w:rsidRPr="00AC317B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D" w:rsidRDefault="0089739D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D" w:rsidRPr="008923F4" w:rsidRDefault="0089739D" w:rsidP="00256FE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D" w:rsidRPr="0089739D" w:rsidRDefault="0089739D" w:rsidP="00E542EB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Модераторы: 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П</w:t>
            </w:r>
            <w:r w:rsidR="00E542EB"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ьер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-Э</w:t>
            </w:r>
            <w:r w:rsidR="00E542EB"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ммануэль 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Дюпон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, С</w:t>
            </w:r>
            <w:r w:rsidR="00E542EB"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аидрасул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</w:rPr>
              <w:t>Са</w:t>
            </w:r>
            <w:r w:rsidRPr="001F596E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нгинов</w:t>
            </w:r>
          </w:p>
        </w:tc>
      </w:tr>
      <w:tr w:rsidR="00E9068B" w:rsidRPr="00AC317B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7B3A08" w:rsidRDefault="00E9068B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8923F4" w:rsidRDefault="00E9068B" w:rsidP="00F3032D">
            <w:pPr>
              <w:spacing w:before="40" w:after="40" w:line="240" w:lineRule="auto"/>
              <w:jc w:val="both"/>
            </w:pPr>
            <w:r w:rsidRPr="008923F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8B" w:rsidRPr="00B433E5" w:rsidRDefault="00E9068B" w:rsidP="00F3032D">
            <w:pPr>
              <w:spacing w:after="0" w:line="23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7D740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Законодательство Республики Узбекистан по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о</w:t>
            </w:r>
            <w:r w:rsidRPr="004B5F7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существлени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ю</w:t>
            </w:r>
            <w:r w:rsidRPr="004B5F7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 общественного экологическогоконтроля</w:t>
            </w:r>
            <w:r w:rsidRPr="007D7407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E9068B" w:rsidRPr="00C12624" w:rsidRDefault="00E9068B" w:rsidP="00F3032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Н.Скрипников - 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доцент Ташкентского юридического университета</w:t>
            </w:r>
          </w:p>
        </w:tc>
      </w:tr>
      <w:tr w:rsidR="005D3F5C" w:rsidRPr="00474B05" w:rsidTr="00B06CF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C" w:rsidRPr="007B3A08" w:rsidRDefault="005D3F5C" w:rsidP="00E9068B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C" w:rsidRPr="00474B05" w:rsidRDefault="005D3F5C" w:rsidP="00256FE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A73EC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256FE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Охрана</w:t>
            </w:r>
            <w:r w:rsidRPr="00D35160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 окружающей среды, здравоохранени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е</w:t>
            </w:r>
            <w:r w:rsidRPr="00D35160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законодательствороль</w:t>
            </w:r>
            <w:r w:rsidRPr="00D35160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 НПО в Японии</w:t>
            </w:r>
          </w:p>
          <w:p w:rsidR="005D3F5C" w:rsidRPr="00C12624" w:rsidRDefault="00D35160" w:rsidP="00256FE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М.Чиба – </w:t>
            </w:r>
            <w:r w:rsidRPr="00D35160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профессор университета Жунтендо (Япония)</w:t>
            </w:r>
          </w:p>
        </w:tc>
      </w:tr>
      <w:tr w:rsidR="005D3F5C" w:rsidRPr="00E34181" w:rsidTr="005D3F5C">
        <w:trPr>
          <w:cantSplit/>
          <w:trHeight w:val="14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C" w:rsidRPr="007B3A08" w:rsidRDefault="005D3F5C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D35160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="00D35160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 w:rsidR="00D35160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="00D35160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C" w:rsidRPr="00474B05" w:rsidRDefault="005D3F5C" w:rsidP="00B3039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A73EC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5C" w:rsidRPr="004B5F7E" w:rsidRDefault="005D3F5C" w:rsidP="00B3039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B5F7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«Общественные слушания как эффективная форма вовлечения населения в решение локальных экологических проблем в Узбекистане»</w:t>
            </w:r>
          </w:p>
          <w:p w:rsidR="005D3F5C" w:rsidRPr="00C12624" w:rsidRDefault="005D3F5C" w:rsidP="00B3039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C12624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С.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Джакбаров</w:t>
            </w:r>
            <w:r w:rsidRPr="00C12624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депутат Законодательной палаты ОлийМажлиса Республики Узбекистан</w:t>
            </w:r>
          </w:p>
        </w:tc>
      </w:tr>
      <w:tr w:rsidR="00D35160" w:rsidRPr="00E34181" w:rsidTr="00D35160">
        <w:trPr>
          <w:cantSplit/>
          <w:trHeight w:val="10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7B3A08" w:rsidRDefault="00D35160" w:rsidP="00256FE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256FE0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B3039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3516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"Опыт РЭЦЦА по выполнению проектов по экологическому контролю и общественного участия"</w:t>
            </w:r>
          </w:p>
          <w:p w:rsidR="00D35160" w:rsidRPr="00D35160" w:rsidRDefault="00D35160" w:rsidP="00B3039A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35160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И.Абдуллаев</w:t>
            </w:r>
            <w:r w:rsidRPr="00D3516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Pr="00D35160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Исполнительный директор РЭЦЦА</w:t>
            </w:r>
          </w:p>
        </w:tc>
      </w:tr>
      <w:tr w:rsidR="00D35160" w:rsidRPr="00E34181" w:rsidTr="005D3F5C">
        <w:trPr>
          <w:cantSplit/>
          <w:trHeight w:val="7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7B3A08" w:rsidRDefault="00D35160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F3032D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D" w:rsidRPr="00E34181" w:rsidRDefault="0089739D" w:rsidP="0089739D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190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Правовые основы участия института гражданского общества в осуществлении экологического контроля</w:t>
            </w:r>
            <w:r w:rsidRPr="00B1190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»</w:t>
            </w:r>
          </w:p>
          <w:p w:rsidR="0089739D" w:rsidRPr="00C12624" w:rsidRDefault="0089739D" w:rsidP="0089739D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С</w:t>
            </w:r>
            <w:r w:rsidRPr="00C12624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Самойлов </w:t>
            </w:r>
            <w:r w:rsidRPr="00C12624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депутат Законодательной палаты ОлийМажлиса Республики Узбекистан</w:t>
            </w:r>
          </w:p>
        </w:tc>
      </w:tr>
      <w:tr w:rsidR="00D35160" w:rsidRPr="00E34181" w:rsidTr="005D3F5C">
        <w:trPr>
          <w:cantSplit/>
          <w:trHeight w:val="11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7B3A08" w:rsidRDefault="00D35160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- 1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F3032D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B433E5" w:rsidRDefault="00D35160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335E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«Мероприятия по общественному экологическому контролю в 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регионах </w:t>
            </w:r>
            <w:r w:rsidRPr="001335E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Узбекистан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</w:t>
            </w:r>
            <w:r w:rsidRPr="001335E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: инструменты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и механизмы</w:t>
            </w:r>
            <w:r w:rsidRPr="001335E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участи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я</w:t>
            </w:r>
            <w:r w:rsidRPr="001335E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гражданского общества»</w:t>
            </w:r>
          </w:p>
          <w:p w:rsidR="00D35160" w:rsidRPr="00C12624" w:rsidRDefault="00D35160" w:rsidP="0081156F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Х</w:t>
            </w:r>
            <w:r w:rsidRPr="00C12624"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Максумов</w:t>
            </w:r>
            <w:r w:rsidRPr="00C12624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-</w:t>
            </w:r>
            <w:r w:rsidRPr="00B11900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руководитель Андижанского территориального отделения Экодвижения</w:t>
            </w:r>
          </w:p>
        </w:tc>
      </w:tr>
      <w:tr w:rsidR="00D35160" w:rsidRPr="00E34181" w:rsidTr="00D35160">
        <w:trPr>
          <w:cantSplit/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7B3A08" w:rsidRDefault="00D35160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3A0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7B3A08">
              <w:rPr>
                <w:rFonts w:ascii="Times New Roman" w:hAnsi="Times New Roman"/>
                <w:sz w:val="26"/>
                <w:szCs w:val="26"/>
              </w:rPr>
              <w:t>.</w:t>
            </w:r>
            <w:r w:rsidRPr="007B3A0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Default="00D35160" w:rsidP="00F3032D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60" w:rsidRPr="00A5779A" w:rsidRDefault="00D35160" w:rsidP="00F3032D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12624">
              <w:rPr>
                <w:rFonts w:ascii="Times New Roman" w:hAnsi="Times New Roman"/>
                <w:sz w:val="26"/>
                <w:szCs w:val="26"/>
              </w:rPr>
              <w:t>Обсуждение</w:t>
            </w:r>
            <w:r w:rsidRPr="00C1262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C12624">
              <w:rPr>
                <w:rFonts w:ascii="Times New Roman" w:hAnsi="Times New Roman"/>
                <w:sz w:val="26"/>
                <w:szCs w:val="26"/>
              </w:rPr>
              <w:t>рекомендаци</w:t>
            </w:r>
            <w:r w:rsidRPr="00C12624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</w:p>
        </w:tc>
      </w:tr>
      <w:tr w:rsidR="00B05AE7" w:rsidRPr="00E34181" w:rsidTr="00D35160">
        <w:trPr>
          <w:cantSplit/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7" w:rsidRPr="00B05AE7" w:rsidRDefault="00B05AE7" w:rsidP="00D35160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19.00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7" w:rsidRDefault="00B05AE7" w:rsidP="00256FE0">
            <w:pPr>
              <w:spacing w:before="40" w:after="40" w:line="240" w:lineRule="auto"/>
              <w:jc w:val="both"/>
            </w:pPr>
            <w:r w:rsidRPr="00A55164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7" w:rsidRPr="00B05AE7" w:rsidRDefault="00B05AE7" w:rsidP="00F3032D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Прием от имени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Экологического движения Узбекистана</w:t>
            </w:r>
          </w:p>
        </w:tc>
      </w:tr>
    </w:tbl>
    <w:p w:rsidR="00EF6545" w:rsidRDefault="000A25D5">
      <w:pPr>
        <w:rPr>
          <w:lang w:val="ru-RU"/>
        </w:rPr>
      </w:pPr>
    </w:p>
    <w:sectPr w:rsidR="00EF6545" w:rsidSect="00A5779A">
      <w:headerReference w:type="default" r:id="rId6"/>
      <w:footerReference w:type="even" r:id="rId7"/>
      <w:pgSz w:w="11906" w:h="16838" w:code="9"/>
      <w:pgMar w:top="567" w:right="851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D5" w:rsidRDefault="000A25D5">
      <w:pPr>
        <w:spacing w:after="0" w:line="240" w:lineRule="auto"/>
      </w:pPr>
      <w:r>
        <w:separator/>
      </w:r>
    </w:p>
  </w:endnote>
  <w:endnote w:type="continuationSeparator" w:id="0">
    <w:p w:rsidR="000A25D5" w:rsidRDefault="000A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A8" w:rsidRDefault="002D3917" w:rsidP="007118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A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2A8" w:rsidRDefault="000A25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D5" w:rsidRDefault="000A25D5">
      <w:pPr>
        <w:spacing w:after="0" w:line="240" w:lineRule="auto"/>
      </w:pPr>
      <w:r>
        <w:separator/>
      </w:r>
    </w:p>
  </w:footnote>
  <w:footnote w:type="continuationSeparator" w:id="0">
    <w:p w:rsidR="000A25D5" w:rsidRDefault="000A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6221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5779A" w:rsidRPr="00A5779A" w:rsidRDefault="002D3917" w:rsidP="00A5779A">
        <w:pPr>
          <w:pStyle w:val="a7"/>
          <w:jc w:val="center"/>
          <w:rPr>
            <w:rFonts w:ascii="Times New Roman" w:hAnsi="Times New Roman"/>
          </w:rPr>
        </w:pPr>
        <w:r w:rsidRPr="00A5779A">
          <w:rPr>
            <w:rFonts w:ascii="Times New Roman" w:hAnsi="Times New Roman"/>
          </w:rPr>
          <w:fldChar w:fldCharType="begin"/>
        </w:r>
        <w:r w:rsidR="00BF1A6E" w:rsidRPr="00A5779A">
          <w:rPr>
            <w:rFonts w:ascii="Times New Roman" w:hAnsi="Times New Roman"/>
          </w:rPr>
          <w:instrText>PAGE   \* MERGEFORMAT</w:instrText>
        </w:r>
        <w:r w:rsidRPr="00A5779A">
          <w:rPr>
            <w:rFonts w:ascii="Times New Roman" w:hAnsi="Times New Roman"/>
          </w:rPr>
          <w:fldChar w:fldCharType="separate"/>
        </w:r>
        <w:r w:rsidR="00D1467D" w:rsidRPr="00D1467D">
          <w:rPr>
            <w:rFonts w:ascii="Times New Roman" w:hAnsi="Times New Roman"/>
            <w:noProof/>
            <w:lang w:val="ru-RU"/>
          </w:rPr>
          <w:t>2</w:t>
        </w:r>
        <w:r w:rsidRPr="00A5779A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6E"/>
    <w:rsid w:val="0000006A"/>
    <w:rsid w:val="000624CD"/>
    <w:rsid w:val="00085992"/>
    <w:rsid w:val="0009091D"/>
    <w:rsid w:val="00094C73"/>
    <w:rsid w:val="000A25D5"/>
    <w:rsid w:val="00112027"/>
    <w:rsid w:val="0017722D"/>
    <w:rsid w:val="001A2599"/>
    <w:rsid w:val="001F596E"/>
    <w:rsid w:val="002D3917"/>
    <w:rsid w:val="00326635"/>
    <w:rsid w:val="003A54DE"/>
    <w:rsid w:val="004A5004"/>
    <w:rsid w:val="004B5607"/>
    <w:rsid w:val="004E4BA7"/>
    <w:rsid w:val="005D3F5C"/>
    <w:rsid w:val="0081156F"/>
    <w:rsid w:val="0089739D"/>
    <w:rsid w:val="00994541"/>
    <w:rsid w:val="00A06CA0"/>
    <w:rsid w:val="00AF7C35"/>
    <w:rsid w:val="00B05AE7"/>
    <w:rsid w:val="00B06CF1"/>
    <w:rsid w:val="00B5185D"/>
    <w:rsid w:val="00B92618"/>
    <w:rsid w:val="00BF1A6E"/>
    <w:rsid w:val="00BF5CA6"/>
    <w:rsid w:val="00C6736D"/>
    <w:rsid w:val="00CA72E0"/>
    <w:rsid w:val="00D1467D"/>
    <w:rsid w:val="00D35160"/>
    <w:rsid w:val="00D470CC"/>
    <w:rsid w:val="00D953CB"/>
    <w:rsid w:val="00DA1C61"/>
    <w:rsid w:val="00DA70B5"/>
    <w:rsid w:val="00E542EB"/>
    <w:rsid w:val="00E9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6E"/>
    <w:rPr>
      <w:rFonts w:ascii="Calibri" w:eastAsia="Times New Roman" w:hAnsi="Calibri" w:cs="Times New Roman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1A6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1A6E"/>
    <w:rPr>
      <w:rFonts w:ascii="Calibri" w:eastAsia="Times New Roman" w:hAnsi="Calibri" w:cs="Times New Roman"/>
      <w:lang w:val="uz-Cyrl-UZ"/>
    </w:rPr>
  </w:style>
  <w:style w:type="character" w:styleId="a5">
    <w:name w:val="page number"/>
    <w:basedOn w:val="a0"/>
    <w:uiPriority w:val="99"/>
    <w:rsid w:val="00BF1A6E"/>
    <w:rPr>
      <w:rFonts w:cs="Times New Roman"/>
    </w:rPr>
  </w:style>
  <w:style w:type="paragraph" w:styleId="a6">
    <w:name w:val="No Spacing"/>
    <w:uiPriority w:val="99"/>
    <w:qFormat/>
    <w:rsid w:val="00BF1A6E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BF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A6E"/>
    <w:rPr>
      <w:rFonts w:ascii="Calibri" w:eastAsia="Times New Roman" w:hAnsi="Calibri" w:cs="Times New Roman"/>
      <w:lang w:val="uz-Cyrl-UZ"/>
    </w:rPr>
  </w:style>
  <w:style w:type="character" w:customStyle="1" w:styleId="apple-converted-space">
    <w:name w:val="apple-converted-space"/>
    <w:basedOn w:val="a0"/>
    <w:rsid w:val="00B06CF1"/>
  </w:style>
  <w:style w:type="paragraph" w:styleId="a9">
    <w:name w:val="Balloon Text"/>
    <w:basedOn w:val="a"/>
    <w:link w:val="aa"/>
    <w:uiPriority w:val="99"/>
    <w:semiHidden/>
    <w:unhideWhenUsed/>
    <w:rsid w:val="0017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22D"/>
    <w:rPr>
      <w:rFonts w:ascii="Tahoma" w:eastAsia="Times New Roman" w:hAnsi="Tahoma" w:cs="Tahoma"/>
      <w:sz w:val="16"/>
      <w:szCs w:val="16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6E"/>
    <w:rPr>
      <w:rFonts w:ascii="Calibri" w:eastAsia="Times New Roman" w:hAnsi="Calibri" w:cs="Times New Roman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1A6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1A6E"/>
    <w:rPr>
      <w:rFonts w:ascii="Calibri" w:eastAsia="Times New Roman" w:hAnsi="Calibri" w:cs="Times New Roman"/>
      <w:lang w:val="uz-Cyrl-UZ"/>
    </w:rPr>
  </w:style>
  <w:style w:type="character" w:styleId="a5">
    <w:name w:val="page number"/>
    <w:basedOn w:val="a0"/>
    <w:uiPriority w:val="99"/>
    <w:rsid w:val="00BF1A6E"/>
    <w:rPr>
      <w:rFonts w:cs="Times New Roman"/>
    </w:rPr>
  </w:style>
  <w:style w:type="paragraph" w:styleId="a6">
    <w:name w:val="No Spacing"/>
    <w:uiPriority w:val="99"/>
    <w:qFormat/>
    <w:rsid w:val="00BF1A6E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BF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A6E"/>
    <w:rPr>
      <w:rFonts w:ascii="Calibri" w:eastAsia="Times New Roman" w:hAnsi="Calibri" w:cs="Times New Roman"/>
      <w:lang w:val="uz-Cyrl-UZ"/>
    </w:rPr>
  </w:style>
  <w:style w:type="character" w:customStyle="1" w:styleId="apple-converted-space">
    <w:name w:val="apple-converted-space"/>
    <w:basedOn w:val="a0"/>
    <w:rsid w:val="00B06CF1"/>
  </w:style>
  <w:style w:type="paragraph" w:styleId="a9">
    <w:name w:val="Balloon Text"/>
    <w:basedOn w:val="a"/>
    <w:link w:val="aa"/>
    <w:uiPriority w:val="99"/>
    <w:semiHidden/>
    <w:unhideWhenUsed/>
    <w:rsid w:val="0017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22D"/>
    <w:rPr>
      <w:rFonts w:ascii="Tahoma" w:eastAsia="Times New Roman" w:hAnsi="Tahoma" w:cs="Tahoma"/>
      <w:sz w:val="16"/>
      <w:szCs w:val="16"/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Avaz</dc:creator>
  <cp:lastModifiedBy>User</cp:lastModifiedBy>
  <cp:revision>24</cp:revision>
  <cp:lastPrinted>2015-11-19T14:53:00Z</cp:lastPrinted>
  <dcterms:created xsi:type="dcterms:W3CDTF">2015-11-13T08:24:00Z</dcterms:created>
  <dcterms:modified xsi:type="dcterms:W3CDTF">2015-11-23T04:29:00Z</dcterms:modified>
</cp:coreProperties>
</file>